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8924" w14:textId="09038B63" w:rsidR="00C17C1D" w:rsidRPr="00C17C1D" w:rsidRDefault="00C17C1D" w:rsidP="00C17C1D">
      <w:pPr>
        <w:rPr>
          <w:lang w:val="hu-HU"/>
        </w:rPr>
      </w:pPr>
      <w:r w:rsidRPr="00C17C1D">
        <w:rPr>
          <w:lang w:val="hu-HU"/>
        </w:rPr>
        <w:t xml:space="preserve">JAVÍTÓVIZSGA TÉMAKÖRÖK FÖLDRAJZ </w:t>
      </w:r>
      <w:r>
        <w:rPr>
          <w:lang w:val="hu-HU"/>
        </w:rPr>
        <w:t>10</w:t>
      </w:r>
      <w:r w:rsidRPr="00C17C1D">
        <w:rPr>
          <w:lang w:val="hu-HU"/>
        </w:rPr>
        <w:t>. OSZTÁLY TANANYAGÁHOZ</w:t>
      </w:r>
    </w:p>
    <w:p w14:paraId="58FA6F7E" w14:textId="77777777" w:rsidR="00D950AC" w:rsidRDefault="00D950AC" w:rsidP="00C17C1D">
      <w:pPr>
        <w:rPr>
          <w:b/>
          <w:bCs/>
          <w:lang w:val="hu-HU"/>
        </w:rPr>
      </w:pPr>
    </w:p>
    <w:p w14:paraId="3AE57B4D" w14:textId="73066FC3" w:rsidR="00C17C1D" w:rsidRPr="00C17C1D" w:rsidRDefault="00C17C1D" w:rsidP="00C17C1D">
      <w:pPr>
        <w:rPr>
          <w:b/>
          <w:bCs/>
          <w:lang w:val="hu-HU"/>
        </w:rPr>
      </w:pPr>
      <w:r w:rsidRPr="00C17C1D">
        <w:rPr>
          <w:b/>
          <w:bCs/>
          <w:lang w:val="hu-HU"/>
        </w:rPr>
        <w:t>TÉMAKÖRÖK:</w:t>
      </w:r>
    </w:p>
    <w:p w14:paraId="10B81DD4" w14:textId="77777777" w:rsidR="00C17C1D" w:rsidRPr="00C17C1D" w:rsidRDefault="00C17C1D" w:rsidP="00C17C1D">
      <w:pPr>
        <w:rPr>
          <w:b/>
          <w:bCs/>
          <w:i/>
          <w:iCs/>
          <w:lang w:val="hu-HU"/>
        </w:rPr>
      </w:pPr>
      <w:r w:rsidRPr="00C17C1D">
        <w:rPr>
          <w:b/>
          <w:bCs/>
          <w:i/>
          <w:iCs/>
          <w:lang w:val="hu-HU"/>
        </w:rPr>
        <w:t>Csillagászat</w:t>
      </w:r>
    </w:p>
    <w:p w14:paraId="025D143A" w14:textId="77777777" w:rsidR="00C17C1D" w:rsidRPr="00C17C1D" w:rsidRDefault="00C17C1D" w:rsidP="00C17C1D">
      <w:pPr>
        <w:rPr>
          <w:lang w:val="hu-HU"/>
        </w:rPr>
      </w:pPr>
      <w:r w:rsidRPr="00C17C1D">
        <w:rPr>
          <w:lang w:val="hu-HU"/>
        </w:rPr>
        <w:t>Nap felépítése, Naprendszer tagjai és jellemzésük, Nap és Holdfogyatkozás</w:t>
      </w:r>
    </w:p>
    <w:p w14:paraId="405FC7E9" w14:textId="77777777" w:rsidR="00D950AC" w:rsidRDefault="00D950AC" w:rsidP="00C17C1D">
      <w:pPr>
        <w:rPr>
          <w:b/>
          <w:bCs/>
          <w:i/>
          <w:iCs/>
          <w:lang w:val="hu-HU"/>
        </w:rPr>
      </w:pPr>
    </w:p>
    <w:p w14:paraId="47DDB01D" w14:textId="1A942518" w:rsidR="00C17C1D" w:rsidRPr="00C17C1D" w:rsidRDefault="00C17C1D" w:rsidP="00C17C1D">
      <w:pPr>
        <w:rPr>
          <w:b/>
          <w:bCs/>
          <w:i/>
          <w:iCs/>
          <w:lang w:val="hu-HU"/>
        </w:rPr>
      </w:pPr>
      <w:r w:rsidRPr="00C17C1D">
        <w:rPr>
          <w:b/>
          <w:bCs/>
          <w:i/>
          <w:iCs/>
          <w:lang w:val="hu-HU"/>
        </w:rPr>
        <w:t>Kőzetburok</w:t>
      </w:r>
    </w:p>
    <w:p w14:paraId="1EBA2779" w14:textId="77777777" w:rsidR="00C17C1D" w:rsidRPr="00C17C1D" w:rsidRDefault="00C17C1D" w:rsidP="00C17C1D">
      <w:pPr>
        <w:rPr>
          <w:lang w:val="hu-HU"/>
        </w:rPr>
      </w:pPr>
      <w:r w:rsidRPr="00C17C1D">
        <w:rPr>
          <w:lang w:val="hu-HU"/>
        </w:rPr>
        <w:t>A Föld belső szerkezete, lemeztektonika, vulkanizmus, vulkáni utótevékenységek,</w:t>
      </w:r>
    </w:p>
    <w:p w14:paraId="66891CC1" w14:textId="5D82CFD8" w:rsidR="00C17C1D" w:rsidRPr="00C17C1D" w:rsidRDefault="00D950AC" w:rsidP="00C17C1D">
      <w:pPr>
        <w:rPr>
          <w:lang w:val="hu-HU"/>
        </w:rPr>
      </w:pPr>
      <w:r>
        <w:rPr>
          <w:lang w:val="hu-HU"/>
        </w:rPr>
        <w:t>f</w:t>
      </w:r>
      <w:r w:rsidR="00C17C1D" w:rsidRPr="00C17C1D">
        <w:rPr>
          <w:lang w:val="hu-HU"/>
        </w:rPr>
        <w:t>öldrengések, magmás ércképződés,</w:t>
      </w:r>
    </w:p>
    <w:p w14:paraId="3521031D" w14:textId="77777777" w:rsidR="00C17C1D" w:rsidRPr="00C17C1D" w:rsidRDefault="00C17C1D" w:rsidP="00C17C1D">
      <w:pPr>
        <w:rPr>
          <w:lang w:val="hu-HU"/>
        </w:rPr>
      </w:pPr>
      <w:r w:rsidRPr="00C17C1D">
        <w:rPr>
          <w:lang w:val="hu-HU"/>
        </w:rPr>
        <w:t>fosszilis energiahordozók, talaj.</w:t>
      </w:r>
    </w:p>
    <w:p w14:paraId="4B51297F" w14:textId="77777777" w:rsidR="00D950AC" w:rsidRDefault="00D950AC" w:rsidP="00C17C1D">
      <w:pPr>
        <w:rPr>
          <w:b/>
          <w:bCs/>
          <w:i/>
          <w:iCs/>
          <w:lang w:val="hu-HU"/>
        </w:rPr>
      </w:pPr>
    </w:p>
    <w:p w14:paraId="4E8131B2" w14:textId="35850658" w:rsidR="00C17C1D" w:rsidRPr="00C17C1D" w:rsidRDefault="00C17C1D" w:rsidP="00C17C1D">
      <w:pPr>
        <w:rPr>
          <w:b/>
          <w:bCs/>
          <w:i/>
          <w:iCs/>
          <w:lang w:val="hu-HU"/>
        </w:rPr>
      </w:pPr>
      <w:r w:rsidRPr="00C17C1D">
        <w:rPr>
          <w:b/>
          <w:bCs/>
          <w:i/>
          <w:iCs/>
          <w:lang w:val="hu-HU"/>
        </w:rPr>
        <w:t>Levegőburok</w:t>
      </w:r>
    </w:p>
    <w:p w14:paraId="4D5C626A" w14:textId="77777777" w:rsidR="00C17C1D" w:rsidRPr="00C17C1D" w:rsidRDefault="00C17C1D" w:rsidP="00C17C1D">
      <w:pPr>
        <w:rPr>
          <w:lang w:val="hu-HU"/>
        </w:rPr>
      </w:pPr>
      <w:r w:rsidRPr="00C17C1D">
        <w:rPr>
          <w:lang w:val="hu-HU"/>
        </w:rPr>
        <w:t>A légkört alkotó gázok, a légkör szerkezete, légkör felmelegedése, időjárás elemei,</w:t>
      </w:r>
    </w:p>
    <w:p w14:paraId="6C3853CC" w14:textId="77777777" w:rsidR="00C17C1D" w:rsidRPr="00C17C1D" w:rsidRDefault="00C17C1D" w:rsidP="00C17C1D">
      <w:pPr>
        <w:rPr>
          <w:lang w:val="hu-HU"/>
        </w:rPr>
      </w:pPr>
      <w:r w:rsidRPr="00C17C1D">
        <w:rPr>
          <w:lang w:val="hu-HU"/>
        </w:rPr>
        <w:t>felhőképződés, nagy földi légkörzés, ciklon-anticiklon, időjárási frontok, monszun.</w:t>
      </w:r>
    </w:p>
    <w:p w14:paraId="56B53049" w14:textId="77777777" w:rsidR="00D950AC" w:rsidRDefault="00D950AC" w:rsidP="00C17C1D">
      <w:pPr>
        <w:rPr>
          <w:b/>
          <w:bCs/>
          <w:i/>
          <w:iCs/>
          <w:lang w:val="hu-HU"/>
        </w:rPr>
      </w:pPr>
    </w:p>
    <w:p w14:paraId="47F3AA67" w14:textId="03B1CA94" w:rsidR="00C17C1D" w:rsidRPr="00C17C1D" w:rsidRDefault="00C17C1D" w:rsidP="00C17C1D">
      <w:pPr>
        <w:rPr>
          <w:b/>
          <w:bCs/>
          <w:i/>
          <w:iCs/>
          <w:lang w:val="hu-HU"/>
        </w:rPr>
      </w:pPr>
      <w:r w:rsidRPr="00C17C1D">
        <w:rPr>
          <w:b/>
          <w:bCs/>
          <w:i/>
          <w:iCs/>
          <w:lang w:val="hu-HU"/>
        </w:rPr>
        <w:t>Vízburok</w:t>
      </w:r>
    </w:p>
    <w:p w14:paraId="69DCFD78" w14:textId="77777777" w:rsidR="00C17C1D" w:rsidRPr="00C17C1D" w:rsidRDefault="00C17C1D" w:rsidP="00C17C1D">
      <w:pPr>
        <w:rPr>
          <w:lang w:val="hu-HU"/>
        </w:rPr>
      </w:pPr>
      <w:r w:rsidRPr="00C17C1D">
        <w:rPr>
          <w:lang w:val="hu-HU"/>
        </w:rPr>
        <w:t>Óceánok és tengerek felosztása, Tengervíz mozgásai: hullámzás, tengerjárás,</w:t>
      </w:r>
    </w:p>
    <w:p w14:paraId="5DF4CC71" w14:textId="000A33EB" w:rsidR="00C17C1D" w:rsidRPr="00C17C1D" w:rsidRDefault="00C17C1D" w:rsidP="00C17C1D">
      <w:pPr>
        <w:rPr>
          <w:lang w:val="hu-HU"/>
        </w:rPr>
      </w:pPr>
      <w:r w:rsidRPr="00C17C1D">
        <w:rPr>
          <w:lang w:val="hu-HU"/>
        </w:rPr>
        <w:t>tengeráramlás,</w:t>
      </w:r>
      <w:r w:rsidR="00D950AC">
        <w:rPr>
          <w:lang w:val="hu-HU"/>
        </w:rPr>
        <w:t xml:space="preserve"> </w:t>
      </w:r>
      <w:r w:rsidRPr="00C17C1D">
        <w:rPr>
          <w:lang w:val="hu-HU"/>
        </w:rPr>
        <w:t>felszínformálás a tengerpartokon, felszín alatti vizek, felszíni vizek: folyók, tavak; a jég</w:t>
      </w:r>
    </w:p>
    <w:p w14:paraId="135401D1" w14:textId="2706B2E2" w:rsidR="00C17C1D" w:rsidRPr="00C17C1D" w:rsidRDefault="00C17C1D" w:rsidP="00C17C1D">
      <w:pPr>
        <w:rPr>
          <w:lang w:val="hu-HU"/>
        </w:rPr>
      </w:pPr>
      <w:r w:rsidRPr="00C17C1D">
        <w:rPr>
          <w:lang w:val="hu-HU"/>
        </w:rPr>
        <w:t>felszínformálása</w:t>
      </w:r>
    </w:p>
    <w:sectPr w:rsidR="00C17C1D" w:rsidRPr="00C1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1D"/>
    <w:rsid w:val="00196599"/>
    <w:rsid w:val="001C7D1E"/>
    <w:rsid w:val="001D4713"/>
    <w:rsid w:val="00C17C1D"/>
    <w:rsid w:val="00CE5393"/>
    <w:rsid w:val="00D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B740"/>
  <w15:chartTrackingRefBased/>
  <w15:docId w15:val="{4D16028D-0077-4AA2-890C-6BEDCE66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C1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7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7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7C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7C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7C1D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7C1D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7C1D"/>
    <w:rPr>
      <w:rFonts w:eastAsiaTheme="majorEastAsia" w:cstheme="majorBidi"/>
      <w:color w:val="2F5496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7C1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7C1D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7C1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7C1D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C1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7C1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C1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7C1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C1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7C1D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C17C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7C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7C1D"/>
    <w:rPr>
      <w:i/>
      <w:iCs/>
      <w:color w:val="2F5496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C17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619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2</cp:revision>
  <dcterms:created xsi:type="dcterms:W3CDTF">2026-06-22T08:58:00Z</dcterms:created>
  <dcterms:modified xsi:type="dcterms:W3CDTF">2026-06-22T08:58:00Z</dcterms:modified>
</cp:coreProperties>
</file>