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DF" w:rsidRPr="00C933FB" w:rsidRDefault="00C51A5A" w:rsidP="004378D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JAVÍTÓVIZSGA-TÉMAKÖRÖK -</w:t>
      </w:r>
      <w:r w:rsidR="008F5B97">
        <w:rPr>
          <w:b/>
          <w:sz w:val="20"/>
          <w:szCs w:val="20"/>
          <w:u w:val="single"/>
        </w:rPr>
        <w:t xml:space="preserve"> IRODALOM - 2026</w:t>
      </w:r>
      <w:r w:rsidR="00B51B0A" w:rsidRPr="00C933FB">
        <w:rPr>
          <w:b/>
          <w:sz w:val="20"/>
          <w:szCs w:val="20"/>
          <w:u w:val="single"/>
        </w:rPr>
        <w:t xml:space="preserve">. </w:t>
      </w:r>
      <w:r w:rsidR="007F6BC0">
        <w:rPr>
          <w:b/>
          <w:sz w:val="20"/>
          <w:szCs w:val="20"/>
          <w:u w:val="single"/>
        </w:rPr>
        <w:t>9</w:t>
      </w:r>
      <w:r w:rsidR="008F5B97">
        <w:rPr>
          <w:b/>
          <w:sz w:val="20"/>
          <w:szCs w:val="20"/>
          <w:u w:val="single"/>
        </w:rPr>
        <w:t>. C</w:t>
      </w:r>
      <w:bookmarkStart w:id="0" w:name="_GoBack"/>
      <w:bookmarkEnd w:id="0"/>
    </w:p>
    <w:p w:rsidR="004378DF" w:rsidRDefault="004378DF" w:rsidP="004378DF">
      <w:pPr>
        <w:jc w:val="center"/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607"/>
      </w:tblGrid>
      <w:tr w:rsidR="00213A8E" w:rsidRPr="00B51B0A" w:rsidTr="008F5B97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:rsidR="00213A8E" w:rsidRPr="00213A8E" w:rsidRDefault="00213A8E" w:rsidP="008F5B97">
            <w:pPr>
              <w:spacing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 w:rsidRPr="00213A8E">
              <w:rPr>
                <w:b/>
                <w:sz w:val="20"/>
                <w:szCs w:val="20"/>
              </w:rPr>
              <w:t>Sorszám</w:t>
            </w:r>
          </w:p>
        </w:tc>
        <w:tc>
          <w:tcPr>
            <w:tcW w:w="8607" w:type="dxa"/>
            <w:shd w:val="clear" w:color="auto" w:fill="F2F2F2" w:themeFill="background1" w:themeFillShade="F2"/>
          </w:tcPr>
          <w:p w:rsidR="00213A8E" w:rsidRPr="008F5B97" w:rsidRDefault="007F6BC0" w:rsidP="008F5B97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F5B97">
              <w:rPr>
                <w:b/>
                <w:sz w:val="20"/>
                <w:szCs w:val="20"/>
              </w:rPr>
              <w:t>TÉMAKÖRÖK</w:t>
            </w:r>
          </w:p>
        </w:tc>
      </w:tr>
      <w:tr w:rsidR="00213A8E" w:rsidRPr="00F42A0A" w:rsidTr="00F42A0A">
        <w:trPr>
          <w:jc w:val="center"/>
        </w:trPr>
        <w:tc>
          <w:tcPr>
            <w:tcW w:w="1129" w:type="dxa"/>
          </w:tcPr>
          <w:p w:rsidR="00213A8E" w:rsidRPr="00573E44" w:rsidRDefault="00213A8E" w:rsidP="00573E44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213A8E" w:rsidRPr="00F42A0A" w:rsidRDefault="007F6BC0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F42A0A">
              <w:rPr>
                <w:b/>
                <w:sz w:val="20"/>
                <w:szCs w:val="20"/>
              </w:rPr>
              <w:t>A MŰVÉSZET</w:t>
            </w:r>
            <w:r w:rsidR="00F42A0A">
              <w:rPr>
                <w:b/>
                <w:sz w:val="20"/>
                <w:szCs w:val="20"/>
              </w:rPr>
              <w:t>, AZ IRODALOM</w:t>
            </w:r>
            <w:r w:rsidRPr="00F42A0A">
              <w:rPr>
                <w:b/>
                <w:sz w:val="20"/>
                <w:szCs w:val="20"/>
              </w:rPr>
              <w:t xml:space="preserve"> EREDETE; MŰNEMEK ÉS MŰFAJOK</w:t>
            </w:r>
          </w:p>
        </w:tc>
      </w:tr>
      <w:tr w:rsidR="00213A8E" w:rsidRPr="00F42A0A" w:rsidTr="00F42A0A">
        <w:trPr>
          <w:jc w:val="center"/>
        </w:trPr>
        <w:tc>
          <w:tcPr>
            <w:tcW w:w="1129" w:type="dxa"/>
          </w:tcPr>
          <w:p w:rsidR="00213A8E" w:rsidRPr="00573E44" w:rsidRDefault="00213A8E" w:rsidP="00573E44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213A8E" w:rsidRPr="00F42A0A" w:rsidRDefault="007F6BC0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F42A0A">
              <w:rPr>
                <w:b/>
                <w:sz w:val="20"/>
                <w:szCs w:val="20"/>
              </w:rPr>
              <w:t>AZ ŐSI MAGYAROK HITVILÁGA</w:t>
            </w:r>
            <w:r w:rsidR="00573E44">
              <w:rPr>
                <w:b/>
                <w:sz w:val="20"/>
                <w:szCs w:val="20"/>
              </w:rPr>
              <w:t xml:space="preserve"> ÉS A GÖRÖG MITOLÓGIA</w:t>
            </w:r>
          </w:p>
        </w:tc>
      </w:tr>
      <w:tr w:rsidR="00213A8E" w:rsidRPr="00F42A0A" w:rsidTr="00F42A0A">
        <w:trPr>
          <w:jc w:val="center"/>
        </w:trPr>
        <w:tc>
          <w:tcPr>
            <w:tcW w:w="1129" w:type="dxa"/>
          </w:tcPr>
          <w:p w:rsidR="00213A8E" w:rsidRPr="00573E44" w:rsidRDefault="00213A8E" w:rsidP="00573E44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213A8E" w:rsidRPr="00F42A0A" w:rsidRDefault="00F42A0A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F42A0A">
              <w:rPr>
                <w:b/>
                <w:sz w:val="20"/>
                <w:szCs w:val="20"/>
              </w:rPr>
              <w:t>A GÖRÖG EPIKA, AZ ÍLIÁSZ ÉS AZ ODÜSSZEIA</w:t>
            </w:r>
          </w:p>
        </w:tc>
      </w:tr>
      <w:tr w:rsidR="00213A8E" w:rsidRPr="00F42A0A" w:rsidTr="00F42A0A">
        <w:trPr>
          <w:jc w:val="center"/>
        </w:trPr>
        <w:tc>
          <w:tcPr>
            <w:tcW w:w="1129" w:type="dxa"/>
          </w:tcPr>
          <w:p w:rsidR="00213A8E" w:rsidRPr="00573E44" w:rsidRDefault="00213A8E" w:rsidP="00573E44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213A8E" w:rsidRPr="00F42A0A" w:rsidRDefault="00F42A0A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F42A0A">
              <w:rPr>
                <w:b/>
                <w:sz w:val="20"/>
                <w:szCs w:val="20"/>
              </w:rPr>
              <w:t>A GÖRÖG LÍRA, KÉPVISELŐI, ÉS AZ IDŐMÉRTÉKES VERSELÉS</w:t>
            </w:r>
          </w:p>
        </w:tc>
      </w:tr>
      <w:tr w:rsidR="00213A8E" w:rsidRPr="00F42A0A" w:rsidTr="00F42A0A">
        <w:trPr>
          <w:jc w:val="center"/>
        </w:trPr>
        <w:tc>
          <w:tcPr>
            <w:tcW w:w="1129" w:type="dxa"/>
          </w:tcPr>
          <w:p w:rsidR="00213A8E" w:rsidRPr="00573E44" w:rsidRDefault="00213A8E" w:rsidP="00573E44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F42A0A" w:rsidRPr="00F42A0A" w:rsidRDefault="00F42A0A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F42A0A">
              <w:rPr>
                <w:b/>
                <w:sz w:val="20"/>
                <w:szCs w:val="20"/>
              </w:rPr>
              <w:t>A GÖRÖG DRÁMA ÉS SZÍNJÁTSZÁS, A GÖRÖG SZÍNHÁZ</w:t>
            </w:r>
          </w:p>
        </w:tc>
      </w:tr>
      <w:tr w:rsidR="00213A8E" w:rsidRPr="00F42A0A" w:rsidTr="00F42A0A">
        <w:trPr>
          <w:jc w:val="center"/>
        </w:trPr>
        <w:tc>
          <w:tcPr>
            <w:tcW w:w="1129" w:type="dxa"/>
          </w:tcPr>
          <w:p w:rsidR="00213A8E" w:rsidRPr="00573E44" w:rsidRDefault="00213A8E" w:rsidP="00573E44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213A8E" w:rsidRPr="00F42A0A" w:rsidRDefault="00F42A0A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F42A0A">
              <w:rPr>
                <w:b/>
                <w:sz w:val="20"/>
                <w:szCs w:val="20"/>
              </w:rPr>
              <w:t>SZOPHOKLÉSZ ANTIGONÉ CÍMŰ TRAGÉDIÁJA</w:t>
            </w:r>
          </w:p>
        </w:tc>
      </w:tr>
      <w:tr w:rsidR="00213A8E" w:rsidRPr="00F42A0A" w:rsidTr="00F42A0A">
        <w:trPr>
          <w:jc w:val="center"/>
        </w:trPr>
        <w:tc>
          <w:tcPr>
            <w:tcW w:w="1129" w:type="dxa"/>
          </w:tcPr>
          <w:p w:rsidR="00213A8E" w:rsidRPr="00573E44" w:rsidRDefault="00213A8E" w:rsidP="00573E44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213A8E" w:rsidRPr="00F42A0A" w:rsidRDefault="00F42A0A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F42A0A">
              <w:rPr>
                <w:b/>
                <w:sz w:val="20"/>
                <w:szCs w:val="20"/>
              </w:rPr>
              <w:t>A RÓMAI IRODALOM SZAKASZAI ÉS KÉPVISELŐI; CATULLUS, VERGILIUS, HORATIUS ÉS OVIDIUS</w:t>
            </w:r>
          </w:p>
        </w:tc>
      </w:tr>
      <w:tr w:rsidR="00213A8E" w:rsidRPr="00F42A0A" w:rsidTr="00F42A0A">
        <w:trPr>
          <w:jc w:val="center"/>
        </w:trPr>
        <w:tc>
          <w:tcPr>
            <w:tcW w:w="1129" w:type="dxa"/>
          </w:tcPr>
          <w:p w:rsidR="00213A8E" w:rsidRPr="00573E44" w:rsidRDefault="00213A8E" w:rsidP="00573E44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213A8E" w:rsidRPr="00F42A0A" w:rsidRDefault="00F42A0A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F42A0A">
              <w:rPr>
                <w:b/>
                <w:sz w:val="20"/>
                <w:szCs w:val="20"/>
              </w:rPr>
              <w:t>A BIBLIA, AZ ÓSZÖVETSÉG ÉS AZ ÚJSZÖVETSÉG</w:t>
            </w:r>
          </w:p>
        </w:tc>
      </w:tr>
      <w:tr w:rsidR="00213A8E" w:rsidRPr="00F42A0A" w:rsidTr="00F42A0A">
        <w:trPr>
          <w:jc w:val="center"/>
        </w:trPr>
        <w:tc>
          <w:tcPr>
            <w:tcW w:w="1129" w:type="dxa"/>
          </w:tcPr>
          <w:p w:rsidR="00213A8E" w:rsidRPr="00573E44" w:rsidRDefault="00213A8E" w:rsidP="00573E44">
            <w:pPr>
              <w:pStyle w:val="Listaszerbekezds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7" w:type="dxa"/>
            <w:shd w:val="clear" w:color="auto" w:fill="auto"/>
          </w:tcPr>
          <w:p w:rsidR="00213A8E" w:rsidRPr="00F42A0A" w:rsidRDefault="00F42A0A" w:rsidP="00F42A0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F42A0A">
              <w:rPr>
                <w:b/>
                <w:sz w:val="20"/>
                <w:szCs w:val="20"/>
              </w:rPr>
              <w:t>A KÖZÉPKOR IRODALMA, AZ ÓKERESZTÉNY IRODALOM, LEGRÉGEBBI NYELVEMLÉKEINK</w:t>
            </w:r>
            <w:r w:rsidR="004E6C3F">
              <w:rPr>
                <w:b/>
                <w:sz w:val="20"/>
                <w:szCs w:val="20"/>
              </w:rPr>
              <w:t>, A HALOTTI BESZÉD</w:t>
            </w:r>
            <w:r w:rsidR="00B57F96">
              <w:rPr>
                <w:b/>
                <w:sz w:val="20"/>
                <w:szCs w:val="20"/>
              </w:rPr>
              <w:t xml:space="preserve">, </w:t>
            </w:r>
            <w:r w:rsidR="00335765">
              <w:rPr>
                <w:b/>
                <w:sz w:val="20"/>
                <w:szCs w:val="20"/>
              </w:rPr>
              <w:t>AZ ÓMAGYAR MÁRIA-SIRALOM</w:t>
            </w:r>
            <w:r w:rsidR="00B57F96">
              <w:rPr>
                <w:b/>
                <w:sz w:val="20"/>
                <w:szCs w:val="20"/>
              </w:rPr>
              <w:t xml:space="preserve"> ÉS A MARGIT-LEGENDA</w:t>
            </w:r>
          </w:p>
        </w:tc>
      </w:tr>
    </w:tbl>
    <w:p w:rsidR="00727118" w:rsidRDefault="00727118" w:rsidP="00F42A0A">
      <w:pPr>
        <w:spacing w:line="360" w:lineRule="auto"/>
        <w:rPr>
          <w:b/>
        </w:rPr>
      </w:pPr>
    </w:p>
    <w:p w:rsidR="00573E44" w:rsidRDefault="00573E44" w:rsidP="00F42A0A">
      <w:pPr>
        <w:spacing w:line="360" w:lineRule="auto"/>
        <w:rPr>
          <w:b/>
        </w:rPr>
      </w:pPr>
      <w:r>
        <w:rPr>
          <w:b/>
        </w:rPr>
        <w:t>Székesfehérvár, 2026. június 15.</w:t>
      </w:r>
    </w:p>
    <w:p w:rsidR="00573E44" w:rsidRDefault="00573E44" w:rsidP="00F42A0A">
      <w:pPr>
        <w:spacing w:line="360" w:lineRule="auto"/>
        <w:rPr>
          <w:b/>
        </w:rPr>
      </w:pPr>
    </w:p>
    <w:p w:rsidR="00573E44" w:rsidRDefault="00573E44" w:rsidP="00F42A0A">
      <w:pPr>
        <w:spacing w:line="360" w:lineRule="auto"/>
        <w:rPr>
          <w:b/>
        </w:rPr>
      </w:pPr>
    </w:p>
    <w:p w:rsidR="00573E44" w:rsidRDefault="00573E44" w:rsidP="00573E44">
      <w:pPr>
        <w:rPr>
          <w:b/>
        </w:rPr>
      </w:pPr>
      <w:r>
        <w:rPr>
          <w:b/>
        </w:rPr>
        <w:t>Gyenei Magdolna</w:t>
      </w:r>
    </w:p>
    <w:p w:rsidR="00573E44" w:rsidRPr="00F42A0A" w:rsidRDefault="00573E44" w:rsidP="00573E44">
      <w:pPr>
        <w:tabs>
          <w:tab w:val="center" w:pos="851"/>
        </w:tabs>
        <w:rPr>
          <w:b/>
        </w:rPr>
      </w:pPr>
      <w:r>
        <w:rPr>
          <w:b/>
        </w:rPr>
        <w:tab/>
        <w:t>oktató</w:t>
      </w:r>
    </w:p>
    <w:sectPr w:rsidR="00573E44" w:rsidRPr="00F42A0A" w:rsidSect="00C933F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0B00"/>
    <w:multiLevelType w:val="hybridMultilevel"/>
    <w:tmpl w:val="4392B7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A01A7"/>
    <w:multiLevelType w:val="hybridMultilevel"/>
    <w:tmpl w:val="1B2E14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DF"/>
    <w:rsid w:val="000841F4"/>
    <w:rsid w:val="001B07A5"/>
    <w:rsid w:val="001B15E7"/>
    <w:rsid w:val="00213A8E"/>
    <w:rsid w:val="00335765"/>
    <w:rsid w:val="003F401A"/>
    <w:rsid w:val="004378DF"/>
    <w:rsid w:val="004901F7"/>
    <w:rsid w:val="004E6C3F"/>
    <w:rsid w:val="00573E44"/>
    <w:rsid w:val="005E6E1D"/>
    <w:rsid w:val="006C26AB"/>
    <w:rsid w:val="00727118"/>
    <w:rsid w:val="007713AB"/>
    <w:rsid w:val="007F6BC0"/>
    <w:rsid w:val="008F5B97"/>
    <w:rsid w:val="009045DE"/>
    <w:rsid w:val="00A0020E"/>
    <w:rsid w:val="00A177E4"/>
    <w:rsid w:val="00B01425"/>
    <w:rsid w:val="00B51B0A"/>
    <w:rsid w:val="00B57F96"/>
    <w:rsid w:val="00C51A5A"/>
    <w:rsid w:val="00C933FB"/>
    <w:rsid w:val="00DC07F8"/>
    <w:rsid w:val="00F42A0A"/>
    <w:rsid w:val="00FA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787D"/>
  <w15:chartTrackingRefBased/>
  <w15:docId w15:val="{624CE494-1767-4041-8FDE-51926EF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3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tanar</cp:lastModifiedBy>
  <cp:revision>2</cp:revision>
  <dcterms:created xsi:type="dcterms:W3CDTF">2026-06-21T18:36:00Z</dcterms:created>
  <dcterms:modified xsi:type="dcterms:W3CDTF">2026-06-21T18:36:00Z</dcterms:modified>
</cp:coreProperties>
</file>