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6A" w:rsidRPr="00F40536" w:rsidRDefault="001B796A" w:rsidP="001B796A">
      <w:pPr>
        <w:jc w:val="center"/>
        <w:rPr>
          <w:rFonts w:ascii="Bookman Old Style" w:hAnsi="Bookman Old Style"/>
          <w:b/>
          <w:sz w:val="22"/>
          <w:szCs w:val="22"/>
          <w:u w:val="single"/>
        </w:rPr>
      </w:pPr>
      <w:r w:rsidRPr="00F40536">
        <w:rPr>
          <w:rFonts w:ascii="Bookman Old Style" w:hAnsi="Bookman Old Style"/>
          <w:b/>
          <w:sz w:val="22"/>
          <w:szCs w:val="22"/>
          <w:u w:val="single"/>
        </w:rPr>
        <w:t>SZÓBELI TÉTELEK JEGYZÉKE</w:t>
      </w:r>
    </w:p>
    <w:p w:rsidR="001B796A" w:rsidRDefault="001B796A" w:rsidP="001B796A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IRODALOM - 2026. OKTÓBER-NOVEMBER</w:t>
      </w:r>
    </w:p>
    <w:p w:rsidR="001B796A" w:rsidRPr="00F40536" w:rsidRDefault="001B796A" w:rsidP="001B796A">
      <w:pPr>
        <w:rPr>
          <w:rFonts w:ascii="Bookman Old Style" w:hAnsi="Bookman Old Style"/>
          <w:b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jc w:val="both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ÉLETMŰVEK A MAGYAR IRODALOMBÓL. Kötelező szerzők (10)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>ADY ENDRE MAGYARSÁG-VERSEI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C5E0B3" w:themeFill="accent6" w:themeFillTint="66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 KORSZAKOK, TÉMÁK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ÉS SZERKESZTÉSMÓD 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>ARANY JÁNOS BALLADAKÖLTÉSZETÉBEN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>BABITS MIHÁLY SZÁMADÁS-VERSEI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A NEMZETI-KONZERVATÍV GONDOLKODÁS ÉS A TÖRTÉNELEM MEGJELENÉSE HERCZEG FERENC </w:t>
            </w:r>
            <w:r w:rsidRPr="005E3B5E">
              <w:rPr>
                <w:rFonts w:ascii="Bookman Old Style" w:hAnsi="Bookman Old Style"/>
                <w:i/>
                <w:sz w:val="18"/>
                <w:szCs w:val="18"/>
              </w:rPr>
              <w:t>AZ ÉLET KAPUJA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CÍMŰ ALKOTÁSÁBAN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ROMANTIKA ÉS REALIZMUS JÓKAI MÓR ÍRÁSMŰVÉSZETÉBEN </w:t>
            </w:r>
            <w:r w:rsidRPr="005E3B5E">
              <w:rPr>
                <w:rFonts w:ascii="Bookman Old Style" w:hAnsi="Bookman Old Style"/>
                <w:i/>
                <w:sz w:val="18"/>
                <w:szCs w:val="18"/>
              </w:rPr>
              <w:t>AZ ARANY EMBER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CÍMŰ REGÉNYE ALAPJÁN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C5E0B3" w:themeFill="accent6" w:themeFillTint="66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JÓZSEF ATTILA </w:t>
            </w:r>
            <w:r>
              <w:rPr>
                <w:rFonts w:ascii="Bookman Old Style" w:hAnsi="Bookman Old Style"/>
                <w:sz w:val="18"/>
                <w:szCs w:val="18"/>
              </w:rPr>
              <w:t>KÉSEI KÖLTÉSZETE 1935-1937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               </w:t>
            </w:r>
          </w:p>
        </w:tc>
      </w:tr>
      <w:tr w:rsidR="001B796A" w:rsidRPr="00017CDB" w:rsidTr="00702B3C">
        <w:trPr>
          <w:trHeight w:val="552"/>
        </w:trPr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KOSZTOLÁNYI DEZSŐ PRÓZAPOÉTIKAI MŰVÉSZETÉNEK JELLEMZŐ SAJÁTOSSÁGAI AZ </w:t>
            </w:r>
            <w:r w:rsidRPr="005E3B5E">
              <w:rPr>
                <w:rFonts w:ascii="Bookman Old Style" w:hAnsi="Bookman Old Style"/>
                <w:i/>
                <w:sz w:val="18"/>
                <w:szCs w:val="18"/>
              </w:rPr>
              <w:t>ÉDES ANNA</w:t>
            </w:r>
            <w:r w:rsidRPr="005E3B5E">
              <w:rPr>
                <w:rFonts w:ascii="Bookman Old Style" w:hAnsi="Bookman Old Style"/>
                <w:sz w:val="18"/>
                <w:szCs w:val="18"/>
              </w:rPr>
              <w:t xml:space="preserve"> CÍMŰ REGÉNYÉBEN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>MIKSZÁTH KÁLMÁN ELBESZÉLŐMŰVÉSZETÉNEK PRÓZATÖRTÉNETI JELENTŐSÉGE ELSŐ KÉT NOVELLÁSKÖTETE ALAPJÁN</w:t>
            </w:r>
          </w:p>
        </w:tc>
        <w:bookmarkStart w:id="0" w:name="_GoBack"/>
        <w:bookmarkEnd w:id="0"/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>PETŐFI SÁNDOR SZERELMI KÖLTÉSZETE</w:t>
            </w:r>
          </w:p>
        </w:tc>
      </w:tr>
      <w:tr w:rsidR="001B796A" w:rsidRPr="00017CDB" w:rsidTr="00702B3C">
        <w:tc>
          <w:tcPr>
            <w:tcW w:w="9634" w:type="dxa"/>
            <w:vAlign w:val="center"/>
          </w:tcPr>
          <w:p w:rsidR="001B796A" w:rsidRPr="005E3B5E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5E3B5E">
              <w:rPr>
                <w:rFonts w:ascii="Bookman Old Style" w:hAnsi="Bookman Old Style"/>
                <w:sz w:val="18"/>
                <w:szCs w:val="18"/>
              </w:rPr>
              <w:t>VÖRÖSMARTY MIHÁLY HAZAFIAS KÖLTÉSZETE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SZERZŐK,MŰVEK, KORSZAKOK A RÉGI MAGYAR IRODALOMBÓL A 18. SZÁZAD VÉGÉIG. Választható szerzők (1)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>MŰFAJOK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ÉS TÉMÁK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SOKFÉLESÉGE CSOKONAI VITÉZ MIHÁLY KÖLTÉSZETÉBEN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PORTRÉK, METSZETEK, LÁTÁSMÓDOK A 19-20. SZÁZAD MAGYAR IRODALMÁBÓL. Választható szerzők (2)</w:t>
            </w:r>
          </w:p>
        </w:tc>
      </w:tr>
      <w:tr w:rsidR="001B796A" w:rsidRPr="007116B1" w:rsidTr="00702B3C">
        <w:tc>
          <w:tcPr>
            <w:tcW w:w="9634" w:type="dxa"/>
            <w:shd w:val="clear" w:color="auto" w:fill="auto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ÚJSZERŰ PARASZTÁBRÁZOLÁS MÓRICZ ZSIGMOND ÍRÁSMŰVÉSZETÉBEN </w:t>
            </w:r>
          </w:p>
        </w:tc>
      </w:tr>
      <w:tr w:rsidR="001B796A" w:rsidRPr="007116B1" w:rsidTr="00702B3C">
        <w:tc>
          <w:tcPr>
            <w:tcW w:w="9634" w:type="dxa"/>
            <w:shd w:val="clear" w:color="auto" w:fill="C5E0B3" w:themeFill="accent6" w:themeFillTint="66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KLASSZICIZMUS ÉS ROMANTIKA 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>BERZSENYI DÁNIEL KÖLTÉSZETÉBEN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METSZETEK A 20. SZÁZADI DÉLVIDÉKI, ERDÉLYI, FELVIDÉKI ÉS KÁRPÁTALJAI IRODALOMBÓL (1)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SZEMÉLYES ÉLET ÉS TÖRTÉNELEM ÖSSZEFONÓDÁSA, WASS ALBERT REGÉNYÍRÓI MŰVÉSZETÉNEK BEMUTATÁSA AZ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ADJÁTOK VISSZA A HEGYEIMET!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CÍMŰ REGÉNYE ALAPJÁN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MŰVEK A KORTÁRS MAGYAR IRODALOMBÓL (1)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POSZTMODERN FORMÁK ÉS TARTALMAK VARRÓ DÁNIEL KORTÁRS SZERZŐ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SZÍVDESSZERT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CÍMŰ VERSESKÖTETÉBEN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MŰVEK A VILÁGIRODALOMBÓL (2)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>A BIBLIA, MINT AZ EURÓPAI KULTÚRA ALAPJA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AZ ANTIKVITÁS EMBERÉNEK VILÁGSZEMLÉLETE HOMÉROSZ EPOSZAIBAN, AZ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ÍLIÁSZ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BAN ÉS AZ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ODÜSSZEIÁ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>BAN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  <w:highlight w:val="lightGray"/>
              </w:rPr>
              <w:t>TÉMAKÖR: SZÍNHÁZ ÉS DRÁMA (2)</w:t>
            </w:r>
          </w:p>
        </w:tc>
      </w:tr>
      <w:tr w:rsidR="001B796A" w:rsidRPr="007116B1" w:rsidTr="00702B3C"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>A DRÁMAI SZERKESZTÉSMÓD SAJÁTOSSÁGAI ÉS A KONFLIKTUSOK RENDSZERÉNEK ELEMZŐ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BEMUTATÁSA WILLIAM SHAKESPEARE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RÓMEÓ ÉS JÚLIA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CÍMŰ TRAGÉDIÁJÁBAN</w:t>
            </w:r>
          </w:p>
        </w:tc>
      </w:tr>
      <w:tr w:rsidR="001B796A" w:rsidRPr="007116B1" w:rsidTr="00702B3C">
        <w:trPr>
          <w:trHeight w:val="504"/>
        </w:trPr>
        <w:tc>
          <w:tcPr>
            <w:tcW w:w="9634" w:type="dxa"/>
            <w:vAlign w:val="center"/>
          </w:tcPr>
          <w:p w:rsidR="001B796A" w:rsidRPr="007116B1" w:rsidRDefault="001B796A" w:rsidP="001B796A">
            <w:pPr>
              <w:pStyle w:val="Listaszerbekezds"/>
              <w:numPr>
                <w:ilvl w:val="0"/>
                <w:numId w:val="2"/>
              </w:numPr>
              <w:spacing w:before="80" w:after="80"/>
              <w:ind w:left="449" w:hanging="425"/>
              <w:rPr>
                <w:rFonts w:ascii="Bookman Old Style" w:hAnsi="Bookman Old Style"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KÉRDÉSFELTEVÉSEK ÉS VÁLASZOK MADÁCH IMRE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AZ EMBER TRAGÉDIÁJA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CÍMŰ MŰVÉBEN</w:t>
            </w:r>
          </w:p>
        </w:tc>
      </w:tr>
      <w:tr w:rsidR="001B796A" w:rsidRPr="00017CDB" w:rsidTr="00702B3C">
        <w:tc>
          <w:tcPr>
            <w:tcW w:w="9634" w:type="dxa"/>
            <w:shd w:val="clear" w:color="auto" w:fill="D9D9D9" w:themeFill="background1" w:themeFillShade="D9"/>
            <w:vAlign w:val="center"/>
          </w:tcPr>
          <w:p w:rsidR="001B796A" w:rsidRPr="00017CDB" w:rsidRDefault="001B796A" w:rsidP="001B796A">
            <w:pPr>
              <w:pStyle w:val="Listaszerbekezds"/>
              <w:numPr>
                <w:ilvl w:val="0"/>
                <w:numId w:val="1"/>
              </w:numPr>
              <w:spacing w:before="80" w:after="80"/>
              <w:ind w:left="449" w:hanging="42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017CDB">
              <w:rPr>
                <w:rFonts w:ascii="Bookman Old Style" w:hAnsi="Bookman Old Style"/>
                <w:b/>
                <w:sz w:val="20"/>
                <w:szCs w:val="20"/>
              </w:rPr>
              <w:t>TÉMAKÖR: AZ IRODALOM HATÁRTERÜLETEI VAGY REGIONÁLIS IRODALOM (1)</w:t>
            </w:r>
          </w:p>
        </w:tc>
      </w:tr>
      <w:tr w:rsidR="001B796A" w:rsidRPr="007116B1" w:rsidTr="00702B3C">
        <w:trPr>
          <w:trHeight w:val="592"/>
        </w:trPr>
        <w:tc>
          <w:tcPr>
            <w:tcW w:w="9634" w:type="dxa"/>
            <w:shd w:val="clear" w:color="auto" w:fill="auto"/>
            <w:vAlign w:val="center"/>
          </w:tcPr>
          <w:p w:rsidR="001B796A" w:rsidRPr="007116B1" w:rsidRDefault="001B796A" w:rsidP="00702B3C">
            <w:pPr>
              <w:spacing w:before="80" w:after="80"/>
              <w:ind w:left="449" w:hanging="425"/>
              <w:rPr>
                <w:rFonts w:ascii="Bookman Old Style" w:hAnsi="Bookman Old Style"/>
                <w:caps/>
                <w:sz w:val="18"/>
                <w:szCs w:val="18"/>
              </w:rPr>
            </w:pPr>
            <w:r w:rsidRPr="007116B1">
              <w:rPr>
                <w:rFonts w:ascii="Bookman Old Style" w:hAnsi="Bookman Old Style"/>
                <w:caps/>
                <w:sz w:val="18"/>
                <w:szCs w:val="18"/>
              </w:rPr>
              <w:t>20.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A PRÓZA ÉS A FILMELBESZÉLÉS SAJÁTOSSÁGAI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 xml:space="preserve">PUSKIN ANYEGIN 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CÍMŰ REGÉNYÉNEK </w:t>
            </w:r>
            <w:r w:rsidRPr="007116B1">
              <w:rPr>
                <w:rFonts w:ascii="Bookman Old Style" w:hAnsi="Bookman Old Style"/>
                <w:i/>
                <w:sz w:val="18"/>
                <w:szCs w:val="18"/>
              </w:rPr>
              <w:t>FILMADAPTÁCIÓJÁBAN</w:t>
            </w:r>
            <w:r w:rsidRPr="007116B1">
              <w:rPr>
                <w:rFonts w:ascii="Bookman Old Style" w:hAnsi="Bookman Old Style"/>
                <w:sz w:val="18"/>
                <w:szCs w:val="18"/>
              </w:rPr>
              <w:t xml:space="preserve">      </w:t>
            </w:r>
          </w:p>
        </w:tc>
      </w:tr>
    </w:tbl>
    <w:p w:rsidR="001B796A" w:rsidRDefault="001B796A" w:rsidP="001B796A">
      <w:pPr>
        <w:rPr>
          <w:rFonts w:ascii="Bookman Old Style" w:hAnsi="Bookman Old Style"/>
          <w:b/>
          <w:sz w:val="28"/>
        </w:rPr>
      </w:pPr>
    </w:p>
    <w:p w:rsidR="00BB6804" w:rsidRDefault="00BB6804"/>
    <w:sectPr w:rsidR="00BB6804" w:rsidSect="001B796A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E7A"/>
    <w:multiLevelType w:val="hybridMultilevel"/>
    <w:tmpl w:val="0D560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D266F"/>
    <w:multiLevelType w:val="hybridMultilevel"/>
    <w:tmpl w:val="AA88A3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6A"/>
    <w:rsid w:val="001B796A"/>
    <w:rsid w:val="00BB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7CF03-1031-4103-883B-1D5D989C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796A"/>
    <w:rPr>
      <w:rFonts w:ascii="Times New Roman" w:eastAsia="Times New Roman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B7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1</cp:revision>
  <dcterms:created xsi:type="dcterms:W3CDTF">2026-09-10T09:04:00Z</dcterms:created>
  <dcterms:modified xsi:type="dcterms:W3CDTF">2026-09-10T09:07:00Z</dcterms:modified>
</cp:coreProperties>
</file>